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2018年度新疆喀什英吉沙县气象局部门决算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1、全面推进县级气象机构综合改革，切实增强县级气象机构的公共服务和社会管理职能，提升气象防灾减灾能力及水平，促进县级气象事业科学发展，满足英吉沙县经济社会发展需求。</w:t>
      </w:r>
      <w:r>
        <w:rPr>
          <w:rFonts w:hint="eastAsia" w:ascii="仿宋_GB2312" w:eastAsia="仿宋_GB2312"/>
          <w:sz w:val="32"/>
          <w:szCs w:val="32"/>
        </w:rPr>
        <w:br w:type="textWrapping"/>
      </w:r>
      <w:r>
        <w:rPr>
          <w:rFonts w:hint="eastAsia" w:ascii="仿宋_GB2312" w:eastAsia="仿宋_GB2312"/>
          <w:sz w:val="32"/>
          <w:szCs w:val="32"/>
        </w:rPr>
        <w:t xml:space="preserve">    2、编制全市气象事业中、长期发展规划及年度计划并负责实施。</w:t>
      </w:r>
      <w:r>
        <w:rPr>
          <w:rFonts w:hint="eastAsia" w:ascii="仿宋_GB2312" w:eastAsia="仿宋_GB2312"/>
          <w:sz w:val="32"/>
          <w:szCs w:val="32"/>
        </w:rPr>
        <w:br w:type="textWrapping"/>
      </w:r>
      <w:r>
        <w:rPr>
          <w:rFonts w:hint="eastAsia" w:ascii="仿宋_GB2312" w:eastAsia="仿宋_GB2312"/>
          <w:sz w:val="32"/>
          <w:szCs w:val="32"/>
        </w:rPr>
        <w:t xml:space="preserve">    3、在州局和上级审计机关的指导下，负责本局的内部审计工作。</w:t>
      </w:r>
      <w:r>
        <w:rPr>
          <w:rFonts w:hint="eastAsia" w:ascii="仿宋_GB2312" w:eastAsia="仿宋_GB2312"/>
          <w:sz w:val="32"/>
          <w:szCs w:val="32"/>
        </w:rPr>
        <w:br w:type="textWrapping"/>
      </w:r>
      <w:r>
        <w:rPr>
          <w:rFonts w:hint="eastAsia" w:ascii="仿宋_GB2312" w:eastAsia="仿宋_GB2312"/>
          <w:sz w:val="32"/>
          <w:szCs w:val="32"/>
        </w:rPr>
        <w:t xml:space="preserve">    4、负责气象业务管理工作、气象灾害的监测、预报预警工作，负责向社会公众发布灾害性天气预警信号，重大气象灾害通过媒体向社会公众滚动播报，负责向县委、县政府和气象灾害防御指挥部提供灾害性天气预警及中短期预报意见。</w:t>
      </w:r>
      <w:r>
        <w:rPr>
          <w:rFonts w:hint="eastAsia" w:ascii="仿宋_GB2312" w:eastAsia="仿宋_GB2312"/>
          <w:sz w:val="32"/>
          <w:szCs w:val="32"/>
        </w:rPr>
        <w:br w:type="textWrapping"/>
      </w:r>
      <w:r>
        <w:rPr>
          <w:rFonts w:hint="eastAsia" w:ascii="仿宋_GB2312" w:eastAsia="仿宋_GB2312"/>
          <w:sz w:val="32"/>
          <w:szCs w:val="32"/>
        </w:rPr>
        <w:t xml:space="preserve">    5、根据地区气象台指导预报，制作、发布本区域各类预报产品，包括短、中、长期天气预报及气候预测、气候资料、气候区划、气候评价以及相关决策服务、公众服务工作。</w:t>
      </w:r>
      <w:r>
        <w:rPr>
          <w:rFonts w:hint="eastAsia" w:ascii="仿宋_GB2312" w:eastAsia="仿宋_GB2312"/>
          <w:sz w:val="32"/>
          <w:szCs w:val="32"/>
        </w:rPr>
        <w:br w:type="textWrapping"/>
      </w:r>
      <w:r>
        <w:rPr>
          <w:rFonts w:hint="eastAsia" w:ascii="仿宋_GB2312" w:eastAsia="仿宋_GB2312"/>
          <w:sz w:val="32"/>
          <w:szCs w:val="32"/>
        </w:rPr>
        <w:t xml:space="preserve">    6、承担灾害性天气监测和短时临近预警信息发布、灾害评估、灾情收集上报。</w:t>
      </w:r>
      <w:r>
        <w:rPr>
          <w:rFonts w:hint="eastAsia" w:ascii="仿宋_GB2312" w:eastAsia="仿宋_GB2312"/>
          <w:sz w:val="32"/>
          <w:szCs w:val="32"/>
        </w:rPr>
        <w:br w:type="textWrapping"/>
      </w:r>
      <w:r>
        <w:rPr>
          <w:rFonts w:hint="eastAsia" w:ascii="仿宋_GB2312" w:eastAsia="仿宋_GB2312"/>
          <w:sz w:val="32"/>
          <w:szCs w:val="32"/>
        </w:rPr>
        <w:t xml:space="preserve">    7、开展城市环境气象预报、火险气象等级预报业务，承担政府决策、重大活动及地质灾害预报及服务工作，承担气象应急保障工作。</w:t>
      </w:r>
      <w:r>
        <w:rPr>
          <w:rFonts w:hint="eastAsia" w:ascii="仿宋_GB2312" w:eastAsia="仿宋_GB2312"/>
          <w:sz w:val="32"/>
          <w:szCs w:val="32"/>
        </w:rPr>
        <w:br w:type="textWrapping"/>
      </w:r>
      <w:r>
        <w:rPr>
          <w:rFonts w:hint="eastAsia" w:ascii="仿宋_GB2312" w:eastAsia="仿宋_GB2312"/>
          <w:sz w:val="32"/>
          <w:szCs w:val="32"/>
        </w:rPr>
        <w:t xml:space="preserve">    8、承担地方政府对气象服务工作的有关任务。</w:t>
      </w:r>
      <w:r>
        <w:rPr>
          <w:rFonts w:hint="eastAsia" w:ascii="仿宋_GB2312" w:eastAsia="仿宋_GB2312"/>
          <w:sz w:val="32"/>
          <w:szCs w:val="32"/>
        </w:rPr>
        <w:br w:type="textWrapping"/>
      </w:r>
      <w:r>
        <w:rPr>
          <w:rFonts w:hint="eastAsia" w:ascii="仿宋_GB2312" w:eastAsia="仿宋_GB2312"/>
          <w:sz w:val="32"/>
          <w:szCs w:val="32"/>
        </w:rPr>
        <w:t xml:space="preserve">    9、负责地面气象观测资料的采集、录入、传输工作；负责区域自动气象站探测数据质量控制，负责各类探测仪器设备的日常巡视、维护；依法保护气象探测环境和气象设施。</w:t>
      </w:r>
      <w:r>
        <w:rPr>
          <w:rFonts w:hint="eastAsia" w:ascii="仿宋_GB2312" w:eastAsia="仿宋_GB2312"/>
          <w:sz w:val="32"/>
          <w:szCs w:val="32"/>
        </w:rPr>
        <w:br w:type="textWrapping"/>
      </w:r>
      <w:r>
        <w:rPr>
          <w:rFonts w:hint="eastAsia" w:ascii="仿宋_GB2312" w:eastAsia="仿宋_GB2312"/>
          <w:sz w:val="32"/>
          <w:szCs w:val="32"/>
        </w:rPr>
        <w:t xml:space="preserve">    10、承担网络、计算机、通讯设备、视频系统等网络设备的管理与安全维护工作，组织规划全市气象信息网络的发展和布局，负责气象技术档案和气候资料的管理，负责探测装备、区域站、显示屏的维护工作。</w:t>
      </w:r>
      <w:r>
        <w:rPr>
          <w:rFonts w:hint="eastAsia" w:ascii="仿宋_GB2312" w:eastAsia="仿宋_GB2312"/>
          <w:sz w:val="32"/>
          <w:szCs w:val="32"/>
        </w:rPr>
        <w:br w:type="textWrapping"/>
      </w:r>
      <w:r>
        <w:rPr>
          <w:rFonts w:hint="eastAsia" w:ascii="仿宋_GB2312" w:eastAsia="仿宋_GB2312"/>
          <w:sz w:val="32"/>
          <w:szCs w:val="32"/>
        </w:rPr>
        <w:t xml:space="preserve">    11、指导和组织人工影响天气作业服务，开展、指挥人工增雨（雪）和防雹工作，发布作业预警指导信息。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新疆喀什英吉沙县气象局</w:t>
      </w:r>
      <w:r>
        <w:rPr>
          <w:rFonts w:hint="eastAsia" w:ascii="仿宋_GB2312" w:eastAsia="仿宋_GB2312"/>
          <w:sz w:val="32"/>
          <w:szCs w:val="32"/>
        </w:rPr>
        <w:t>部门决算包括：</w:t>
      </w:r>
      <w:r>
        <w:rPr>
          <w:rFonts w:ascii="仿宋_GB2312" w:eastAsia="仿宋_GB2312"/>
          <w:sz w:val="32"/>
          <w:szCs w:val="32"/>
        </w:rPr>
        <w:t>新疆喀什英吉沙县气象局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新疆喀什英吉沙县气象局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新疆喀什英吉沙县气象局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35.79</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，与上年相比，增加6.94万元，增长24.06%，</w:t>
      </w:r>
      <w:r>
        <w:rPr>
          <w:rFonts w:hint="eastAsia" w:ascii="仿宋_GB2312" w:eastAsia="仿宋_GB2312"/>
          <w:sz w:val="32"/>
          <w:szCs w:val="32"/>
          <w:lang w:val="en-US" w:eastAsia="zh-CN"/>
        </w:rPr>
        <w:t>增减变化的</w:t>
      </w:r>
      <w:r>
        <w:rPr>
          <w:rFonts w:hint="eastAsia" w:ascii="仿宋_GB2312" w:eastAsia="仿宋_GB2312"/>
          <w:sz w:val="32"/>
          <w:szCs w:val="32"/>
        </w:rPr>
        <w:t>原因是：</w:t>
      </w:r>
      <w:r>
        <w:rPr>
          <w:rFonts w:hint="eastAsia" w:ascii="仿宋_GB2312" w:eastAsia="仿宋_GB2312"/>
          <w:color w:val="000000" w:themeColor="text1"/>
          <w:sz w:val="32"/>
          <w:szCs w:val="32"/>
        </w:rPr>
        <w:t>增加天气预报项目资金；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45.79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，与上年相比，增加26.94万元，增长142.92%，</w:t>
      </w:r>
      <w:r>
        <w:rPr>
          <w:rFonts w:hint="eastAsia" w:ascii="仿宋_GB2312" w:eastAsia="仿宋_GB2312"/>
          <w:sz w:val="32"/>
          <w:szCs w:val="32"/>
          <w:lang w:val="en-US" w:eastAsia="zh-CN"/>
        </w:rPr>
        <w:t>增减变化的</w:t>
      </w:r>
      <w:r>
        <w:rPr>
          <w:rFonts w:hint="eastAsia" w:ascii="仿宋_GB2312" w:eastAsia="仿宋_GB2312"/>
          <w:sz w:val="32"/>
          <w:szCs w:val="32"/>
        </w:rPr>
        <w:t>原因是：</w:t>
      </w:r>
      <w:r>
        <w:rPr>
          <w:rFonts w:hint="eastAsia" w:ascii="仿宋_GB2312" w:eastAsia="仿宋_GB2312"/>
          <w:color w:val="000000" w:themeColor="text1"/>
          <w:sz w:val="32"/>
          <w:szCs w:val="32"/>
        </w:rPr>
        <w:t>本年支出2017年天气预报项目结余资金导致支出增长；</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，与上年相比，减少10万元，下降100%，</w:t>
      </w:r>
      <w:r>
        <w:rPr>
          <w:rFonts w:hint="eastAsia" w:ascii="仿宋_GB2312" w:eastAsia="仿宋_GB2312"/>
          <w:sz w:val="32"/>
          <w:szCs w:val="32"/>
          <w:lang w:val="en-US" w:eastAsia="zh-CN"/>
        </w:rPr>
        <w:t>增减变化的</w:t>
      </w:r>
      <w:r>
        <w:rPr>
          <w:rFonts w:hint="eastAsia" w:ascii="仿宋_GB2312" w:eastAsia="仿宋_GB2312"/>
          <w:sz w:val="32"/>
          <w:szCs w:val="32"/>
        </w:rPr>
        <w:t>原因是：</w:t>
      </w:r>
      <w:r>
        <w:rPr>
          <w:rFonts w:ascii="仿宋_GB2312" w:eastAsia="仿宋_GB2312"/>
          <w:color w:val="000000" w:themeColor="text1"/>
          <w:sz w:val="32"/>
          <w:szCs w:val="32"/>
        </w:rPr>
        <w:t>2017年天气预报项目费用结余在今年支出，本年项目执行到位，无结余。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35.79</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30.79</w:t>
      </w:r>
      <w:r>
        <w:rPr>
          <w:rFonts w:hint="eastAsia" w:ascii="仿宋_GB2312" w:eastAsia="仿宋_GB2312"/>
          <w:color w:val="000000" w:themeColor="text1"/>
          <w:sz w:val="32"/>
          <w:szCs w:val="32"/>
        </w:rPr>
        <w:t>万元，占</w:t>
      </w:r>
      <w:r>
        <w:rPr>
          <w:rFonts w:hint="eastAsia" w:ascii="仿宋_GB2312" w:eastAsia="仿宋_GB2312"/>
          <w:sz w:val="32"/>
          <w:szCs w:val="32"/>
        </w:rPr>
        <w:t>86.03%</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5</w:t>
      </w:r>
      <w:r>
        <w:rPr>
          <w:rFonts w:hint="eastAsia" w:ascii="仿宋_GB2312" w:eastAsia="仿宋_GB2312"/>
          <w:color w:val="000000" w:themeColor="text1"/>
          <w:sz w:val="32"/>
          <w:szCs w:val="32"/>
        </w:rPr>
        <w:t>万元，占</w:t>
      </w:r>
      <w:r>
        <w:rPr>
          <w:rFonts w:hint="eastAsia" w:ascii="仿宋_GB2312" w:eastAsia="仿宋_GB2312"/>
          <w:sz w:val="32"/>
          <w:szCs w:val="32"/>
        </w:rPr>
        <w:t>13.97%</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况：本年收入年初预算数20.45万元</w:t>
      </w:r>
      <w:r>
        <w:rPr>
          <w:rFonts w:hint="eastAsia" w:ascii="仿宋_GB2312" w:eastAsia="仿宋_GB2312"/>
          <w:sz w:val="32"/>
          <w:szCs w:val="32"/>
        </w:rPr>
        <w:t>，决算数35.79万元</w:t>
      </w:r>
      <w:r>
        <w:rPr>
          <w:rFonts w:ascii="仿宋_GB2312" w:eastAsia="仿宋_GB2312"/>
          <w:sz w:val="32"/>
          <w:szCs w:val="32"/>
        </w:rPr>
        <w:t>，预决算差异率75.01%，差异主要原因是增加天气预报项目资金。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45.79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35.79</w:t>
      </w:r>
      <w:r>
        <w:rPr>
          <w:rFonts w:hint="eastAsia" w:ascii="仿宋_GB2312" w:eastAsia="仿宋_GB2312"/>
          <w:color w:val="000000" w:themeColor="text1"/>
          <w:sz w:val="32"/>
          <w:szCs w:val="32"/>
        </w:rPr>
        <w:t>万元，占</w:t>
      </w:r>
      <w:r>
        <w:rPr>
          <w:rFonts w:hint="eastAsia" w:ascii="仿宋_GB2312" w:eastAsia="仿宋_GB2312"/>
          <w:sz w:val="32"/>
          <w:szCs w:val="32"/>
        </w:rPr>
        <w:t>78.16%</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10</w:t>
      </w:r>
      <w:r>
        <w:rPr>
          <w:rFonts w:hint="eastAsia" w:ascii="仿宋_GB2312" w:eastAsia="仿宋_GB2312"/>
          <w:color w:val="000000" w:themeColor="text1"/>
          <w:sz w:val="32"/>
          <w:szCs w:val="32"/>
        </w:rPr>
        <w:t>万元，占</w:t>
      </w:r>
      <w:r>
        <w:rPr>
          <w:rFonts w:hint="eastAsia" w:ascii="仿宋_GB2312" w:eastAsia="仿宋_GB2312"/>
          <w:sz w:val="32"/>
          <w:szCs w:val="32"/>
        </w:rPr>
        <w:t>21.84%</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与年初预算数相比情况：本年支出年初预算数20.45万元，</w:t>
      </w:r>
      <w:r>
        <w:rPr>
          <w:rFonts w:hint="eastAsia" w:ascii="仿宋_GB2312" w:eastAsia="仿宋_GB2312"/>
          <w:sz w:val="32"/>
          <w:szCs w:val="32"/>
        </w:rPr>
        <w:t>决算数45.79万元</w:t>
      </w:r>
      <w:r>
        <w:rPr>
          <w:rFonts w:ascii="仿宋_GB2312" w:eastAsia="仿宋_GB2312"/>
          <w:sz w:val="32"/>
          <w:szCs w:val="32"/>
        </w:rPr>
        <w:t>，预决算差异率123.91%，差异主要原因是本年支出2017年天气预报项目结余资金。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30.79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，与上年相比，增加1.94万元，增长6.72%，</w:t>
      </w:r>
      <w:r>
        <w:rPr>
          <w:rFonts w:hint="eastAsia" w:ascii="仿宋_GB2312" w:eastAsia="仿宋_GB2312"/>
          <w:sz w:val="32"/>
          <w:szCs w:val="32"/>
          <w:lang w:val="en-US" w:eastAsia="zh-CN"/>
        </w:rPr>
        <w:t>增减变化的</w:t>
      </w:r>
      <w:r>
        <w:rPr>
          <w:rFonts w:hint="eastAsia" w:ascii="仿宋_GB2312" w:eastAsia="仿宋_GB2312"/>
          <w:sz w:val="32"/>
          <w:szCs w:val="32"/>
        </w:rPr>
        <w:t>原因是：增加天气预报项目资金。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40.79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，与上年相比，增加21.94万元，增长116.39%，</w:t>
      </w:r>
      <w:r>
        <w:rPr>
          <w:rFonts w:hint="eastAsia" w:ascii="仿宋_GB2312" w:eastAsia="仿宋_GB2312"/>
          <w:sz w:val="32"/>
          <w:szCs w:val="32"/>
          <w:lang w:val="en-US" w:eastAsia="zh-CN"/>
        </w:rPr>
        <w:t>增减变化的</w:t>
      </w:r>
      <w:r>
        <w:rPr>
          <w:rFonts w:hint="eastAsia" w:ascii="仿宋_GB2312" w:eastAsia="仿宋_GB2312"/>
          <w:sz w:val="32"/>
          <w:szCs w:val="32"/>
        </w:rPr>
        <w:t>原因是：</w:t>
      </w:r>
      <w:r>
        <w:rPr>
          <w:rFonts w:ascii="仿宋_GB2312" w:eastAsia="仿宋_GB2312"/>
          <w:sz w:val="32"/>
          <w:szCs w:val="32"/>
        </w:rPr>
        <w:t>本年支出2017年天气预报项目结余资金。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30.79</w:t>
      </w:r>
      <w:r>
        <w:rPr>
          <w:rFonts w:hint="eastAsia" w:ascii="仿宋_GB2312" w:eastAsia="仿宋_GB2312"/>
          <w:color w:val="000000" w:themeColor="text1"/>
          <w:sz w:val="32"/>
          <w:szCs w:val="32"/>
        </w:rPr>
        <w:t>万元，项目支出</w:t>
      </w:r>
      <w:r>
        <w:rPr>
          <w:rFonts w:hint="eastAsia" w:ascii="仿宋_GB2312" w:eastAsia="仿宋_GB2312"/>
          <w:sz w:val="32"/>
          <w:szCs w:val="32"/>
        </w:rPr>
        <w:t>10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，与上年相比，减少10万元，下降100%，</w:t>
      </w:r>
      <w:r>
        <w:rPr>
          <w:rFonts w:hint="eastAsia" w:ascii="仿宋_GB2312" w:eastAsia="仿宋_GB2312"/>
          <w:sz w:val="32"/>
          <w:szCs w:val="32"/>
          <w:lang w:val="en-US" w:eastAsia="zh-CN"/>
        </w:rPr>
        <w:t>增减变化的</w:t>
      </w:r>
      <w:r>
        <w:rPr>
          <w:rFonts w:hint="eastAsia" w:ascii="仿宋_GB2312" w:eastAsia="仿宋_GB2312"/>
          <w:sz w:val="32"/>
          <w:szCs w:val="32"/>
        </w:rPr>
        <w:t>原因是：2017年天气预报项目费用结余在今年支出，本年项目执行到位，无结余。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20.45</w:t>
      </w:r>
      <w:r>
        <w:rPr>
          <w:rFonts w:hint="eastAsia" w:ascii="仿宋_GB2312" w:eastAsia="仿宋_GB2312"/>
          <w:color w:val="000000" w:themeColor="text1"/>
          <w:sz w:val="32"/>
          <w:szCs w:val="32"/>
        </w:rPr>
        <w:t>万元，决算数</w:t>
      </w:r>
      <w:r>
        <w:rPr>
          <w:rFonts w:hint="eastAsia" w:ascii="仿宋_GB2312" w:eastAsia="仿宋_GB2312"/>
          <w:sz w:val="32"/>
          <w:szCs w:val="32"/>
        </w:rPr>
        <w:t>30.79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，预决算差异率50.56%，差异主要原因是增加天气预报项目资金。</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20.45</w:t>
      </w:r>
      <w:r>
        <w:rPr>
          <w:rFonts w:hint="eastAsia" w:ascii="仿宋_GB2312" w:eastAsia="仿宋_GB2312"/>
          <w:color w:val="000000" w:themeColor="text1"/>
          <w:sz w:val="32"/>
          <w:szCs w:val="32"/>
        </w:rPr>
        <w:t>万元，决算数</w:t>
      </w:r>
      <w:r>
        <w:rPr>
          <w:rFonts w:hint="eastAsia" w:ascii="仿宋_GB2312" w:eastAsia="仿宋_GB2312"/>
          <w:sz w:val="32"/>
          <w:szCs w:val="32"/>
        </w:rPr>
        <w:t>40.79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，预决算差异率99.46%，差异主要原因是本年支出2017年天气预报项目结余资金。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30.79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，与上年相比，增加1.94万元，增长6.72%，</w:t>
      </w:r>
      <w:r>
        <w:rPr>
          <w:rFonts w:hint="eastAsia" w:ascii="仿宋_GB2312" w:eastAsia="仿宋_GB2312"/>
          <w:sz w:val="32"/>
          <w:szCs w:val="32"/>
          <w:lang w:val="en-US" w:eastAsia="zh-CN"/>
        </w:rPr>
        <w:t>增减变化的</w:t>
      </w:r>
      <w:r>
        <w:rPr>
          <w:rFonts w:hint="eastAsia" w:ascii="仿宋_GB2312" w:eastAsia="仿宋_GB2312"/>
          <w:sz w:val="32"/>
          <w:szCs w:val="32"/>
        </w:rPr>
        <w:t>原因是：</w:t>
      </w:r>
      <w:r>
        <w:rPr>
          <w:rFonts w:ascii="仿宋_GB2312" w:eastAsia="仿宋_GB2312"/>
          <w:color w:val="000000" w:themeColor="text1"/>
          <w:sz w:val="32"/>
          <w:szCs w:val="32"/>
        </w:rPr>
        <w:t>增加天气预报项目资金。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40.79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，与上年相比，增加21.94万元，增长116.39%，</w:t>
      </w:r>
      <w:r>
        <w:rPr>
          <w:rFonts w:hint="eastAsia" w:ascii="仿宋_GB2312" w:eastAsia="仿宋_GB2312"/>
          <w:sz w:val="32"/>
          <w:szCs w:val="32"/>
          <w:lang w:val="en-US" w:eastAsia="zh-CN"/>
        </w:rPr>
        <w:t>增减变化的</w:t>
      </w:r>
      <w:r>
        <w:rPr>
          <w:rFonts w:hint="eastAsia" w:ascii="仿宋_GB2312" w:eastAsia="仿宋_GB2312"/>
          <w:sz w:val="32"/>
          <w:szCs w:val="32"/>
        </w:rPr>
        <w:t>原因是：本年支出2017年天气预报项目结余资金。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国土海洋气象等支出36.81万元,住房保障支出1.54万元,社会保障和就业支出2.44万元。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工资福利支出20.65万元,商品和服务支出20.14万元。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20.45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30.79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，预决算差异率50.56%，差异主要原因是增加天气预报项目资金。</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20.45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40.79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，预决算差异率99.46%，差异主要原因是本年支出2017年天气预报项目结余资金。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增减变化的</w:t>
      </w:r>
      <w:r>
        <w:rPr>
          <w:rFonts w:hint="eastAsia" w:ascii="仿宋_GB2312" w:eastAsia="仿宋_GB2312"/>
          <w:sz w:val="32"/>
          <w:szCs w:val="32"/>
        </w:rPr>
        <w:t>原因是：本单位两年度未安排此项预算。</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增减变化的</w:t>
      </w:r>
      <w:r>
        <w:rPr>
          <w:rFonts w:hint="eastAsia" w:ascii="仿宋_GB2312" w:eastAsia="仿宋_GB2312"/>
          <w:sz w:val="32"/>
          <w:szCs w:val="32"/>
        </w:rPr>
        <w:t>原因是：本单位两年度未安排此项预算。</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sz w:val="32"/>
          <w:szCs w:val="32"/>
        </w:rPr>
        <w:t>0</w:t>
      </w:r>
      <w:r>
        <w:rPr>
          <w:rFonts w:hint="eastAsia" w:ascii="仿宋_GB2312" w:eastAsia="仿宋_GB2312"/>
          <w:color w:val="000000" w:themeColor="text1"/>
          <w:sz w:val="32"/>
          <w:szCs w:val="32"/>
        </w:rPr>
        <w:t>万元。按经济分类科目（按类级科目公开），</w:t>
      </w:r>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，预决算差异率0%，差异主要原因是本单位未安排此项预算。</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，预决算差异率0%，差异主要原因是本单位未安排此项预算。</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。与上年相比，减少10万元，下降100%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。与上年相比，减少10万元，下降100%。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，与上年相比减少10万元，下降100%。</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原因是：本单位两年度未安排此项预算。</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0%，与上年与上年相比减少10万元，下降100%。</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原因是：本单位两年度未安排此项预算；</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0%，与上年相比与上年相比减少10万元，下降100%。</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原因是：本单位两年度未安排此项预算；</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0%，与上年相比与上年相比减少10万元，下降100%。</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原因是：本单位两年度未安排此项预算。</w:t>
      </w:r>
      <w:bookmarkEnd w:id="63"/>
      <w:bookmarkEnd w:id="64"/>
      <w:r>
        <w:rPr>
          <w:rFonts w:hint="eastAsia" w:ascii="仿宋_GB2312" w:eastAsia="仿宋_GB2312"/>
          <w:color w:val="000000" w:themeColor="text1"/>
          <w:sz w:val="32"/>
          <w:szCs w:val="32"/>
        </w:rPr>
        <w:t>具体情况如下：</w:t>
      </w:r>
      <w:bookmarkStart w:id="92" w:name="_GoBack"/>
      <w:bookmarkEnd w:id="92"/>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新疆喀什英吉沙县气象局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本单位未安排此项预算。</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本单位未安排此项预算</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本单位未安排此项预算</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新疆喀什英吉沙县气象局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，预决算差异率0%，差异主要原因是本单位未安排此项预算。</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，预决算差异率0%，差异主要原因是本单位未安排此项预算；</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本单位未安排此项预算；</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，预决算差异率0%，差异主要原因是本单位未安排此项预算；</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本单位未安排此项预算。</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新疆喀什英吉沙县气象局日常公用经费10.14万元，与上年相比，增加10.14万元，增长100%，增加的主要原因是：上年天气预报项目费用结余资金在2018年支出，导致日常公用经费增加。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英吉沙县气象局2018年度部门预算总额为</w:t>
      </w:r>
      <w:r>
        <w:rPr>
          <w:rFonts w:hint="eastAsia" w:ascii="仿宋_GB2312" w:eastAsia="仿宋_GB2312"/>
          <w:sz w:val="32"/>
          <w:szCs w:val="32"/>
        </w:rPr>
        <w:t>10</w:t>
      </w:r>
      <w:r>
        <w:rPr>
          <w:rFonts w:ascii="仿宋_GB2312" w:eastAsia="仿宋_GB2312"/>
          <w:sz w:val="32"/>
          <w:szCs w:val="32"/>
        </w:rPr>
        <w:t>万元，执行金额为</w:t>
      </w:r>
      <w:r>
        <w:rPr>
          <w:rFonts w:hint="eastAsia" w:ascii="仿宋_GB2312" w:eastAsia="仿宋_GB2312"/>
          <w:sz w:val="32"/>
          <w:szCs w:val="32"/>
        </w:rPr>
        <w:t>10</w:t>
      </w:r>
      <w:r>
        <w:rPr>
          <w:rFonts w:ascii="仿宋_GB2312" w:eastAsia="仿宋_GB2312"/>
          <w:sz w:val="32"/>
          <w:szCs w:val="32"/>
        </w:rPr>
        <w:t>万元，预算执行率为100%。本次自评共涉及项目数1个，其中已完成项目1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英吉沙县天气预报项目绩效自评综述：根据年初设定的绩效目标，该项目绩效自评得分为95分。项目全年预算数为10万元，执行数为10万元，完成预算的100%。主要产出和效果：全年累计制作发布各类气象服务信息800余期，无错报漏报。发现的问题及原因：无。下一步改进措施： 进一步提升群众满意度，天气预报产品往更精细化的方向发展，继续保障预报的准确性和及时性，无错报漏报。并开展更多样化的气象服务。</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221（类）02（款）01（项）指：住房公积金。220（类）05（款）08（项）指：气象预报预测。220（类）05（款）04（项）指：气象事业机构。208（类）05（款）05（项）指：机关事业单位基本养老保险缴费支出。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英吉沙县气象局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41389"/>
    <w:rsid w:val="11463A00"/>
    <w:rsid w:val="11600918"/>
    <w:rsid w:val="11B0398F"/>
    <w:rsid w:val="13B960C5"/>
    <w:rsid w:val="152777F4"/>
    <w:rsid w:val="15C674B6"/>
    <w:rsid w:val="18D54A0D"/>
    <w:rsid w:val="1A4106A0"/>
    <w:rsid w:val="1A4F5437"/>
    <w:rsid w:val="1AB77CD0"/>
    <w:rsid w:val="1C420DCB"/>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343B99"/>
    <w:rsid w:val="52BC6F0E"/>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54E7550"/>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2021-06-04T15:04:25Z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7747AA038BEB4515A576DFD521DBEED7</vt:lpwstr>
  </property>
</Properties>
</file>